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E" w:rsidRPr="00CB757E" w:rsidRDefault="00ED1A0D" w:rsidP="007D4B36">
      <w:pPr>
        <w:pStyle w:val="Ttulo1"/>
        <w:rPr>
          <w:lang w:bidi="ar-SA"/>
        </w:rPr>
      </w:pPr>
      <w:r>
        <w:rPr>
          <w:lang w:bidi="ar-SA"/>
        </w:rPr>
        <w:t>6</w:t>
      </w:r>
      <w:r w:rsidR="00CB757E" w:rsidRPr="00CB757E">
        <w:rPr>
          <w:lang w:bidi="ar-SA"/>
        </w:rPr>
        <w:t xml:space="preserve">. </w:t>
      </w:r>
      <w:r>
        <w:rPr>
          <w:lang w:bidi="ar-SA"/>
        </w:rPr>
        <w:t>Work energy and power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LT-Light" w:hAnsi="UniversLT-Light" w:cs="UniversLT-Light"/>
          <w:color w:val="000000"/>
          <w:lang w:bidi="ar-SA"/>
        </w:rPr>
        <w:t>6.1 Energy conversion and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conservation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LT-Light" w:hAnsi="UniversLT-Light" w:cs="UniversLT-Light"/>
          <w:color w:val="000000"/>
          <w:lang w:bidi="ar-SA"/>
        </w:rPr>
        <w:t>6.2 Work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LT-Light" w:hAnsi="UniversLT-Light" w:cs="UniversLT-Light"/>
          <w:color w:val="000000"/>
          <w:lang w:bidi="ar-SA"/>
        </w:rPr>
        <w:t>6.3 Potential energy, kinetic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energy and internal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energy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LT-Light" w:hAnsi="UniversLT-Light" w:cs="UniversLT-Light"/>
          <w:color w:val="000000"/>
          <w:lang w:bidi="ar-SA"/>
        </w:rPr>
        <w:t>6.4 Power</w:t>
      </w:r>
    </w:p>
    <w:p w:rsidR="003F0269" w:rsidRPr="003F0269" w:rsidRDefault="003F0269" w:rsidP="003F0269">
      <w:pPr>
        <w:pStyle w:val="Ttulo1"/>
        <w:rPr>
          <w:lang w:bidi="ar-SA"/>
        </w:rPr>
      </w:pPr>
      <w:r w:rsidRPr="003F0269">
        <w:rPr>
          <w:lang w:bidi="ar-SA"/>
        </w:rPr>
        <w:t>Candidates should be able to: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(a)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give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examples of energy in different forms, its conversion and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conservation, and apply the principle of energy conservation to simple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examples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(b)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an understanding of the concept of work in terms of the product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of a force and displacement in the direction of the force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(c)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calculate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the work done in a number of situations including the work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done by a gas that is expanding against a constant external pressure: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W 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=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p </w:t>
      </w:r>
      <w:r>
        <w:rPr>
          <w:rFonts w:ascii="SymbolMT" w:hAnsi="SymbolMT" w:cs="SymbolMT"/>
          <w:color w:val="000000"/>
          <w:lang w:val="es-ES" w:bidi="ar-SA"/>
        </w:rPr>
        <w:t>Δ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>V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(d)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derive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>, from the equations of motion, the formula</w:t>
      </w:r>
      <w:r>
        <w:rPr>
          <w:rFonts w:ascii="UniversLT-Light" w:hAnsi="UniversLT-Light" w:cs="UniversLT-Light"/>
          <w:color w:val="000000"/>
          <w:lang w:bidi="ar-SA"/>
        </w:rPr>
        <w:t xml:space="preserve"> for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 </w:t>
      </w:r>
      <w:proofErr w:type="spellStart"/>
      <w:r w:rsidRPr="003F0269">
        <w:rPr>
          <w:rFonts w:ascii="Univers-Light" w:hAnsi="Univers-Light" w:cs="Univers-Light"/>
          <w:color w:val="231F20"/>
          <w:lang w:bidi="ar-SA"/>
        </w:rPr>
        <w:t>E</w:t>
      </w:r>
      <w:r w:rsidRPr="003F0269">
        <w:rPr>
          <w:rFonts w:ascii="UniversLT-Light" w:hAnsi="UniversLT-Light" w:cs="UniversLT-Light"/>
          <w:color w:val="231F20"/>
          <w:sz w:val="15"/>
          <w:szCs w:val="15"/>
          <w:lang w:bidi="ar-SA"/>
        </w:rPr>
        <w:t>k</w:t>
      </w:r>
      <w:proofErr w:type="spellEnd"/>
      <w:r w:rsidRPr="003F0269">
        <w:rPr>
          <w:rFonts w:ascii="UniversLT-Light" w:hAnsi="UniversLT-Light" w:cs="UniversLT-Light"/>
          <w:color w:val="231F20"/>
          <w:sz w:val="15"/>
          <w:szCs w:val="15"/>
          <w:lang w:bidi="ar-SA"/>
        </w:rPr>
        <w:t xml:space="preserve"> 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5"/>
          <w:szCs w:val="15"/>
          <w:lang w:bidi="ar-SA"/>
        </w:rPr>
      </w:pP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4"/>
          <w:szCs w:val="14"/>
          <w:lang w:bidi="ar-SA"/>
        </w:rPr>
      </w:pP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231F20"/>
          <w:sz w:val="14"/>
          <w:szCs w:val="14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(e)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recall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and apply the formula </w:t>
      </w:r>
      <w:proofErr w:type="spellStart"/>
      <w:r w:rsidRPr="003F0269">
        <w:rPr>
          <w:rFonts w:ascii="Univers-Light" w:hAnsi="Univers-Light" w:cs="Univers-Light"/>
          <w:color w:val="231F20"/>
          <w:sz w:val="24"/>
          <w:szCs w:val="24"/>
          <w:lang w:bidi="ar-SA"/>
        </w:rPr>
        <w:t>E</w:t>
      </w:r>
      <w:r w:rsidRPr="003F0269">
        <w:rPr>
          <w:rFonts w:ascii="UniversLT-Light" w:hAnsi="UniversLT-Light" w:cs="UniversLT-Light"/>
          <w:color w:val="231F20"/>
          <w:sz w:val="24"/>
          <w:szCs w:val="24"/>
          <w:vertAlign w:val="subscript"/>
          <w:lang w:bidi="ar-SA"/>
        </w:rPr>
        <w:t>k</w:t>
      </w:r>
      <w:proofErr w:type="spellEnd"/>
      <w:r w:rsidRPr="003F0269">
        <w:rPr>
          <w:rFonts w:ascii="UniversLT-Light" w:hAnsi="UniversLT-Light" w:cs="UniversLT-Light"/>
          <w:color w:val="231F20"/>
          <w:sz w:val="24"/>
          <w:szCs w:val="24"/>
          <w:lang w:bidi="ar-SA"/>
        </w:rPr>
        <w:t xml:space="preserve"> </w:t>
      </w:r>
      <w:r w:rsidRPr="003F0269">
        <w:rPr>
          <w:rFonts w:ascii="SymbolMT" w:hAnsi="SymbolMT" w:cs="SymbolMT"/>
          <w:color w:val="231F20"/>
          <w:sz w:val="24"/>
          <w:szCs w:val="24"/>
          <w:lang w:bidi="ar-SA"/>
        </w:rPr>
        <w:t>= ½ mv</w:t>
      </w:r>
      <w:r w:rsidRPr="003F0269">
        <w:rPr>
          <w:rFonts w:ascii="SymbolMT" w:hAnsi="SymbolMT" w:cs="SymbolMT"/>
          <w:color w:val="231F20"/>
          <w:sz w:val="24"/>
          <w:szCs w:val="24"/>
          <w:vertAlign w:val="superscript"/>
          <w:lang w:bidi="ar-SA"/>
        </w:rPr>
        <w:t>2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(f)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distinguish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between gravitational potential energy, electric potential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energy and elastic potential energy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(g)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an understanding and use the relationship between force and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potential energy in a uniform field to solve problems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(h)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derive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, from the defining equation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W 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=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>Fs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, the formula </w:t>
      </w:r>
      <w:proofErr w:type="spellStart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>E</w:t>
      </w:r>
      <w:r w:rsidRPr="003F0269">
        <w:rPr>
          <w:rFonts w:ascii="UniversLT-Light" w:hAnsi="UniversLT-Light" w:cs="UniversLT-Light"/>
          <w:color w:val="000000"/>
          <w:sz w:val="12"/>
          <w:szCs w:val="12"/>
          <w:lang w:bidi="ar-SA"/>
        </w:rPr>
        <w:t>p</w:t>
      </w:r>
      <w:proofErr w:type="spellEnd"/>
      <w:r w:rsidRPr="003F0269">
        <w:rPr>
          <w:rFonts w:ascii="UniversLT-Light" w:hAnsi="UniversLT-Light" w:cs="UniversLT-Light"/>
          <w:color w:val="000000"/>
          <w:sz w:val="12"/>
          <w:szCs w:val="12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= </w:t>
      </w:r>
      <w:proofErr w:type="spellStart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>mgh</w:t>
      </w:r>
      <w:proofErr w:type="spellEnd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for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potential energy changes near the Earth’s surface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>(</w:t>
      </w:r>
      <w:proofErr w:type="spellStart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>i</w:t>
      </w:r>
      <w:proofErr w:type="spellEnd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recall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and use the formula </w:t>
      </w:r>
      <w:proofErr w:type="spellStart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>E</w:t>
      </w:r>
      <w:r w:rsidRPr="003F0269">
        <w:rPr>
          <w:rFonts w:ascii="UniversLT-Light" w:hAnsi="UniversLT-Light" w:cs="UniversLT-Light"/>
          <w:color w:val="000000"/>
          <w:sz w:val="12"/>
          <w:szCs w:val="12"/>
          <w:lang w:bidi="ar-SA"/>
        </w:rPr>
        <w:t>p</w:t>
      </w:r>
      <w:proofErr w:type="spellEnd"/>
      <w:r w:rsidRPr="003F0269">
        <w:rPr>
          <w:rFonts w:ascii="UniversLT-Light" w:hAnsi="UniversLT-Light" w:cs="UniversLT-Light"/>
          <w:color w:val="000000"/>
          <w:sz w:val="12"/>
          <w:szCs w:val="12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= </w:t>
      </w:r>
      <w:proofErr w:type="spellStart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>mgh</w:t>
      </w:r>
      <w:proofErr w:type="spellEnd"/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for potential energy changes near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the Earth’s surface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(j)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an understanding of the concept of internal energy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(k)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an appreciation for the implications of energy losses in practical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devices and use the concept of efficiency to solve problems</w:t>
      </w:r>
    </w:p>
    <w:p w:rsidR="003F0269" w:rsidRP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(l)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define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power as work done per unit time and derive power as the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3F0269">
        <w:rPr>
          <w:rFonts w:ascii="UniversLT-Light" w:hAnsi="UniversLT-Light" w:cs="UniversLT-Light"/>
          <w:color w:val="000000"/>
          <w:lang w:bidi="ar-SA"/>
        </w:rPr>
        <w:t>product of force and velocity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(m) </w:t>
      </w:r>
      <w:proofErr w:type="gramStart"/>
      <w:r w:rsidRPr="003F0269">
        <w:rPr>
          <w:rFonts w:ascii="UniversLT-Light" w:hAnsi="UniversLT-Light" w:cs="UniversLT-Light"/>
          <w:color w:val="000000"/>
          <w:lang w:bidi="ar-SA"/>
        </w:rPr>
        <w:t>solve</w:t>
      </w:r>
      <w:proofErr w:type="gramEnd"/>
      <w:r w:rsidRPr="003F0269">
        <w:rPr>
          <w:rFonts w:ascii="UniversLT-Light" w:hAnsi="UniversLT-Light" w:cs="UniversLT-Light"/>
          <w:color w:val="000000"/>
          <w:lang w:bidi="ar-SA"/>
        </w:rPr>
        <w:t xml:space="preserve"> problems using the relationships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P 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=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>W/t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 and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 xml:space="preserve">P 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= </w:t>
      </w:r>
      <w:r w:rsidRPr="003F0269">
        <w:rPr>
          <w:rFonts w:ascii="Univers-Light" w:hAnsi="Univers-Light" w:cs="Univers-Light"/>
          <w:i/>
          <w:iCs/>
          <w:color w:val="000000"/>
          <w:lang w:bidi="ar-SA"/>
        </w:rPr>
        <w:t>Fv</w:t>
      </w:r>
      <w:r w:rsidRPr="003F0269">
        <w:rPr>
          <w:rFonts w:ascii="UniversLT-Light" w:hAnsi="UniversLT-Light" w:cs="UniversLT-Light"/>
          <w:color w:val="000000"/>
          <w:lang w:bidi="ar-SA"/>
        </w:rPr>
        <w:t xml:space="preserve">. 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>
        <w:rPr>
          <w:rFonts w:ascii="UniversLT-Light" w:hAnsi="UniversLT-Light" w:cs="UniversLT-Light"/>
          <w:color w:val="000000"/>
          <w:lang w:bidi="ar-SA"/>
        </w:rPr>
        <w:t>1.</w:t>
      </w:r>
    </w:p>
    <w:p w:rsidR="003F0269" w:rsidRDefault="003F0269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>
        <w:rPr>
          <w:rFonts w:ascii="UniversLT-Light" w:hAnsi="UniversLT-Light" w:cs="UniversLT-Light"/>
          <w:noProof/>
          <w:color w:val="000000"/>
          <w:lang w:val="es-ES" w:eastAsia="es-ES" w:bidi="ar-SA"/>
        </w:rPr>
        <w:drawing>
          <wp:inline distT="0" distB="0" distL="0" distR="0">
            <wp:extent cx="5612130" cy="2615110"/>
            <wp:effectExtent l="19050" t="0" r="7620" b="0"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>
        <w:rPr>
          <w:rFonts w:ascii="UniversLT-Light" w:hAnsi="UniversLT-Light" w:cs="UniversLT-Light"/>
          <w:color w:val="000000"/>
          <w:lang w:bidi="ar-SA"/>
        </w:rPr>
        <w:t>2</w:t>
      </w: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>
        <w:rPr>
          <w:rFonts w:ascii="UniversLT-Light" w:hAnsi="UniversLT-Light" w:cs="UniversLT-Light"/>
          <w:noProof/>
          <w:color w:val="000000"/>
          <w:lang w:val="es-ES" w:eastAsia="es-ES" w:bidi="ar-SA"/>
        </w:rPr>
        <w:drawing>
          <wp:inline distT="0" distB="0" distL="0" distR="0">
            <wp:extent cx="5612130" cy="2809317"/>
            <wp:effectExtent l="19050" t="0" r="7620" b="0"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8A230F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>
        <w:rPr>
          <w:rFonts w:ascii="UniversLT-Light" w:hAnsi="UniversLT-Light" w:cs="UniversLT-Light"/>
          <w:color w:val="000000"/>
          <w:lang w:bidi="ar-SA"/>
        </w:rPr>
        <w:lastRenderedPageBreak/>
        <w:t>3</w:t>
      </w:r>
    </w:p>
    <w:p w:rsidR="008A230F" w:rsidRPr="003F0269" w:rsidRDefault="008A230F" w:rsidP="003F0269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>
        <w:rPr>
          <w:rFonts w:ascii="UniversLT-Light" w:hAnsi="UniversLT-Light" w:cs="UniversLT-Light"/>
          <w:noProof/>
          <w:color w:val="000000"/>
          <w:lang w:val="es-ES" w:eastAsia="es-ES" w:bidi="ar-SA"/>
        </w:rPr>
        <w:drawing>
          <wp:inline distT="0" distB="0" distL="0" distR="0">
            <wp:extent cx="5612130" cy="3892390"/>
            <wp:effectExtent l="19050" t="0" r="7620" b="0"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9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A9" w:rsidRDefault="008A230F" w:rsidP="008D4C9C">
      <w:pPr>
        <w:spacing w:before="0" w:after="0"/>
      </w:pPr>
      <w:r>
        <w:t>4</w:t>
      </w:r>
    </w:p>
    <w:p w:rsidR="008A230F" w:rsidRDefault="008A230F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639866"/>
            <wp:effectExtent l="19050" t="0" r="7620" b="0"/>
            <wp:docPr id="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3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0F" w:rsidRDefault="008A230F" w:rsidP="008D4C9C">
      <w:pPr>
        <w:spacing w:before="0" w:after="0"/>
      </w:pPr>
      <w:r>
        <w:t>5</w:t>
      </w:r>
    </w:p>
    <w:p w:rsidR="008A230F" w:rsidRDefault="008A230F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411276"/>
            <wp:effectExtent l="19050" t="0" r="7620" b="0"/>
            <wp:docPr id="2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0F" w:rsidRDefault="008A230F" w:rsidP="008D4C9C">
      <w:pPr>
        <w:spacing w:before="0" w:after="0"/>
      </w:pPr>
    </w:p>
    <w:p w:rsidR="008A230F" w:rsidRDefault="008A230F" w:rsidP="008D4C9C">
      <w:pPr>
        <w:spacing w:before="0" w:after="0"/>
      </w:pPr>
    </w:p>
    <w:p w:rsidR="008A230F" w:rsidRDefault="008A230F" w:rsidP="008D4C9C">
      <w:pPr>
        <w:spacing w:before="0" w:after="0"/>
      </w:pPr>
    </w:p>
    <w:p w:rsidR="008A230F" w:rsidRDefault="008A230F" w:rsidP="008D4C9C">
      <w:pPr>
        <w:spacing w:before="0" w:after="0"/>
      </w:pPr>
    </w:p>
    <w:p w:rsidR="008A230F" w:rsidRDefault="008A230F" w:rsidP="008D4C9C">
      <w:pPr>
        <w:spacing w:before="0" w:after="0"/>
      </w:pPr>
      <w:r>
        <w:lastRenderedPageBreak/>
        <w:t>6</w:t>
      </w:r>
    </w:p>
    <w:p w:rsidR="008A230F" w:rsidRDefault="00036A10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2545572"/>
            <wp:effectExtent l="19050" t="0" r="7620" b="0"/>
            <wp:docPr id="2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10" w:rsidRDefault="00036A10" w:rsidP="008D4C9C">
      <w:pPr>
        <w:spacing w:before="0" w:after="0"/>
      </w:pPr>
      <w:r>
        <w:t>7</w:t>
      </w:r>
    </w:p>
    <w:p w:rsidR="00036A10" w:rsidRDefault="00036A10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071466"/>
            <wp:effectExtent l="19050" t="0" r="7620" b="0"/>
            <wp:docPr id="3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10" w:rsidRDefault="00036A10" w:rsidP="008D4C9C">
      <w:pPr>
        <w:spacing w:before="0" w:after="0"/>
      </w:pPr>
      <w:r>
        <w:t>8</w:t>
      </w:r>
    </w:p>
    <w:p w:rsidR="00036A10" w:rsidRDefault="00036A10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096170"/>
            <wp:effectExtent l="19050" t="0" r="7620" b="0"/>
            <wp:docPr id="3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9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10" w:rsidRDefault="00036A10" w:rsidP="008D4C9C">
      <w:pPr>
        <w:spacing w:before="0" w:after="0"/>
      </w:pPr>
      <w:r>
        <w:t>9</w:t>
      </w:r>
    </w:p>
    <w:p w:rsidR="00036A10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239813"/>
            <wp:effectExtent l="19050" t="0" r="7620" b="0"/>
            <wp:docPr id="3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  <w:r>
        <w:lastRenderedPageBreak/>
        <w:t>10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2920398"/>
            <wp:effectExtent l="19050" t="0" r="7620" b="0"/>
            <wp:docPr id="3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11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947333"/>
            <wp:effectExtent l="19050" t="0" r="7620" b="0"/>
            <wp:docPr id="3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4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12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2018799"/>
            <wp:effectExtent l="19050" t="0" r="7620" b="0"/>
            <wp:docPr id="3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1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13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905817"/>
            <wp:effectExtent l="19050" t="0" r="7620" b="0"/>
            <wp:docPr id="3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  <w:r>
        <w:lastRenderedPageBreak/>
        <w:t>14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535332"/>
            <wp:effectExtent l="19050" t="0" r="7620" b="0"/>
            <wp:docPr id="3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15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813556"/>
            <wp:effectExtent l="19050" t="0" r="7620" b="0"/>
            <wp:docPr id="3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16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529387"/>
            <wp:effectExtent l="19050" t="0" r="7620" b="0"/>
            <wp:docPr id="3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2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17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2489199"/>
            <wp:effectExtent l="19050" t="0" r="7620" b="0"/>
            <wp:docPr id="4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8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lastRenderedPageBreak/>
        <w:t>18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892690"/>
            <wp:effectExtent l="19050" t="0" r="7620" b="0"/>
            <wp:docPr id="4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19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947333"/>
            <wp:effectExtent l="19050" t="0" r="7620" b="0"/>
            <wp:docPr id="4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4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20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1017404"/>
            <wp:effectExtent l="19050" t="0" r="7620" b="0"/>
            <wp:docPr id="4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  <w:r>
        <w:t>21</w:t>
      </w:r>
    </w:p>
    <w:p w:rsidR="00AF2639" w:rsidRDefault="00AF2639" w:rsidP="008D4C9C">
      <w:pPr>
        <w:spacing w:before="0" w:after="0"/>
      </w:pPr>
      <w:r>
        <w:rPr>
          <w:noProof/>
          <w:lang w:val="es-ES" w:eastAsia="es-ES" w:bidi="ar-SA"/>
        </w:rPr>
        <w:drawing>
          <wp:inline distT="0" distB="0" distL="0" distR="0">
            <wp:extent cx="5612130" cy="2757065"/>
            <wp:effectExtent l="19050" t="0" r="7620" b="0"/>
            <wp:docPr id="4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8D4C9C">
      <w:pPr>
        <w:spacing w:before="0" w:after="0"/>
      </w:pPr>
    </w:p>
    <w:p w:rsidR="00AF2639" w:rsidRDefault="00AF2639" w:rsidP="00AF2639">
      <w:pPr>
        <w:pStyle w:val="Ttulo1"/>
      </w:pPr>
      <w:r>
        <w:lastRenderedPageBreak/>
        <w:t>Paper 2 Questions</w:t>
      </w:r>
    </w:p>
    <w:p w:rsidR="00AF2639" w:rsidRDefault="00AF2639" w:rsidP="00AF2639">
      <w:r>
        <w:t>1</w:t>
      </w:r>
    </w:p>
    <w:p w:rsidR="00AF2639" w:rsidRDefault="00AF2639" w:rsidP="00AF2639">
      <w:r>
        <w:rPr>
          <w:noProof/>
          <w:lang w:val="es-ES" w:eastAsia="es-ES" w:bidi="ar-SA"/>
        </w:rPr>
        <w:drawing>
          <wp:inline distT="0" distB="0" distL="0" distR="0">
            <wp:extent cx="5612130" cy="5449460"/>
            <wp:effectExtent l="19050" t="0" r="7620" b="0"/>
            <wp:docPr id="4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9" w:rsidRDefault="00AF2639">
      <w:r>
        <w:br w:type="page"/>
      </w:r>
    </w:p>
    <w:p w:rsidR="00AF2639" w:rsidRDefault="00AF2639" w:rsidP="00AF2639">
      <w:r>
        <w:lastRenderedPageBreak/>
        <w:t>2.</w:t>
      </w:r>
    </w:p>
    <w:p w:rsidR="001133FA" w:rsidRDefault="001133FA" w:rsidP="00AF2639">
      <w:r>
        <w:rPr>
          <w:noProof/>
          <w:lang w:val="es-ES" w:eastAsia="es-ES" w:bidi="ar-SA"/>
        </w:rPr>
        <w:drawing>
          <wp:inline distT="0" distB="0" distL="0" distR="0">
            <wp:extent cx="5612130" cy="2824550"/>
            <wp:effectExtent l="19050" t="0" r="7620" b="0"/>
            <wp:docPr id="4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FA" w:rsidRDefault="001133FA" w:rsidP="00AF2639"/>
    <w:p w:rsidR="001133FA" w:rsidRDefault="001133FA" w:rsidP="00AF2639"/>
    <w:p w:rsidR="001133FA" w:rsidRDefault="001133FA">
      <w:r>
        <w:br w:type="page"/>
      </w:r>
    </w:p>
    <w:p w:rsidR="001133FA" w:rsidRDefault="001133FA" w:rsidP="00AF2639">
      <w:r>
        <w:lastRenderedPageBreak/>
        <w:t>3</w:t>
      </w:r>
    </w:p>
    <w:p w:rsidR="001133FA" w:rsidRDefault="001133FA" w:rsidP="00AF2639">
      <w:r>
        <w:rPr>
          <w:noProof/>
          <w:lang w:val="es-ES" w:eastAsia="es-ES" w:bidi="ar-SA"/>
        </w:rPr>
        <w:drawing>
          <wp:inline distT="0" distB="0" distL="0" distR="0">
            <wp:extent cx="5612130" cy="2270253"/>
            <wp:effectExtent l="19050" t="0" r="7620" b="0"/>
            <wp:docPr id="4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7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FA" w:rsidRDefault="001133FA" w:rsidP="00AF2639">
      <w:r>
        <w:rPr>
          <w:noProof/>
          <w:lang w:val="es-ES" w:eastAsia="es-ES" w:bidi="ar-SA"/>
        </w:rPr>
        <w:drawing>
          <wp:inline distT="0" distB="0" distL="0" distR="0">
            <wp:extent cx="5612130" cy="3442930"/>
            <wp:effectExtent l="19050" t="0" r="7620" b="0"/>
            <wp:docPr id="4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FA" w:rsidRDefault="001133FA">
      <w:r>
        <w:br w:type="page"/>
      </w:r>
    </w:p>
    <w:p w:rsidR="001133FA" w:rsidRDefault="001133FA" w:rsidP="00AF2639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5718328"/>
            <wp:effectExtent l="19050" t="0" r="7620" b="0"/>
            <wp:docPr id="4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FA" w:rsidRDefault="001133FA">
      <w:r>
        <w:br w:type="page"/>
      </w:r>
    </w:p>
    <w:p w:rsidR="001133FA" w:rsidRDefault="001133FA" w:rsidP="00AF2639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6056513"/>
            <wp:effectExtent l="19050" t="0" r="7620" b="0"/>
            <wp:docPr id="5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5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CA" w:rsidRDefault="004A2FCA" w:rsidP="00AF2639"/>
    <w:p w:rsidR="004A2FCA" w:rsidRDefault="004A2FCA" w:rsidP="00AF2639"/>
    <w:p w:rsidR="004A2FCA" w:rsidRDefault="004A2FCA">
      <w:r>
        <w:br w:type="page"/>
      </w:r>
    </w:p>
    <w:p w:rsidR="004A2FCA" w:rsidRDefault="004A2FCA" w:rsidP="00AF2639">
      <w:r>
        <w:lastRenderedPageBreak/>
        <w:t>4</w:t>
      </w:r>
    </w:p>
    <w:p w:rsidR="004A2FCA" w:rsidRDefault="004A2FCA" w:rsidP="004A2FCA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612130" cy="4519437"/>
            <wp:effectExtent l="19050" t="0" r="7620" b="0"/>
            <wp:docPr id="5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CA" w:rsidRDefault="004A2FCA" w:rsidP="004A2FCA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val="es-ES" w:bidi="ar-SA"/>
        </w:rPr>
      </w:pPr>
    </w:p>
    <w:p w:rsidR="004A2FCA" w:rsidRDefault="004A2FCA" w:rsidP="004A2FCA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>
        <w:rPr>
          <w:rFonts w:ascii="Helvetica" w:hAnsi="Helvetica" w:cs="Helvetica"/>
          <w:sz w:val="22"/>
          <w:szCs w:val="22"/>
          <w:lang w:val="es-ES" w:bidi="ar-SA"/>
        </w:rPr>
        <w:tab/>
      </w:r>
      <w:r w:rsidRPr="004A2FCA">
        <w:rPr>
          <w:rFonts w:ascii="Helvetica" w:hAnsi="Helvetica" w:cs="Helvetica"/>
          <w:sz w:val="22"/>
          <w:szCs w:val="22"/>
          <w:lang w:val="es-ES" w:bidi="ar-SA"/>
        </w:rPr>
        <w:t xml:space="preserve"> </w:t>
      </w:r>
      <w:r>
        <w:rPr>
          <w:rFonts w:ascii="Helvetica" w:hAnsi="Helvetica" w:cs="Helvetica"/>
          <w:sz w:val="22"/>
          <w:szCs w:val="22"/>
          <w:lang w:val="es-ES" w:bidi="ar-SA"/>
        </w:rPr>
        <w:t>[3]</w:t>
      </w:r>
    </w:p>
    <w:p w:rsidR="004A2FCA" w:rsidRDefault="004A2FCA">
      <w:r>
        <w:br w:type="page"/>
      </w:r>
    </w:p>
    <w:p w:rsidR="004A2FCA" w:rsidRDefault="004A2FCA" w:rsidP="00AF2639">
      <w:r>
        <w:lastRenderedPageBreak/>
        <w:t xml:space="preserve">5 </w:t>
      </w:r>
    </w:p>
    <w:p w:rsidR="004A2FCA" w:rsidRDefault="004A2FCA" w:rsidP="00AF2639">
      <w:r>
        <w:rPr>
          <w:noProof/>
          <w:lang w:val="es-ES" w:eastAsia="es-ES" w:bidi="ar-SA"/>
        </w:rPr>
        <w:drawing>
          <wp:inline distT="0" distB="0" distL="0" distR="0">
            <wp:extent cx="5612130" cy="5308971"/>
            <wp:effectExtent l="19050" t="0" r="7620" b="0"/>
            <wp:docPr id="5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CA" w:rsidRDefault="004A2FCA">
      <w:r>
        <w:br w:type="page"/>
      </w:r>
    </w:p>
    <w:p w:rsidR="004A2FCA" w:rsidRDefault="004A2FCA" w:rsidP="00AF2639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2400951"/>
            <wp:effectExtent l="19050" t="0" r="7620" b="0"/>
            <wp:docPr id="53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CA" w:rsidRPr="00AF2639" w:rsidRDefault="004A2FCA" w:rsidP="00AF2639"/>
    <w:sectPr w:rsidR="004A2FCA" w:rsidRPr="00AF2639" w:rsidSect="00C720B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7E"/>
    <w:rsid w:val="00014DA9"/>
    <w:rsid w:val="00036A10"/>
    <w:rsid w:val="001133FA"/>
    <w:rsid w:val="001751A9"/>
    <w:rsid w:val="00237405"/>
    <w:rsid w:val="002B0638"/>
    <w:rsid w:val="003A4C84"/>
    <w:rsid w:val="003F0269"/>
    <w:rsid w:val="0043717B"/>
    <w:rsid w:val="004A2FCA"/>
    <w:rsid w:val="004F598F"/>
    <w:rsid w:val="00601EF4"/>
    <w:rsid w:val="0063504D"/>
    <w:rsid w:val="00694A66"/>
    <w:rsid w:val="006A21AF"/>
    <w:rsid w:val="006E78DB"/>
    <w:rsid w:val="00746E37"/>
    <w:rsid w:val="007D4B36"/>
    <w:rsid w:val="008A230F"/>
    <w:rsid w:val="008D4C9C"/>
    <w:rsid w:val="008D71CA"/>
    <w:rsid w:val="00AD2E18"/>
    <w:rsid w:val="00AF2639"/>
    <w:rsid w:val="00BC61FF"/>
    <w:rsid w:val="00CB757E"/>
    <w:rsid w:val="00CF2BAB"/>
    <w:rsid w:val="00E20355"/>
    <w:rsid w:val="00EC1439"/>
    <w:rsid w:val="00ED1A0D"/>
    <w:rsid w:val="00F04D17"/>
    <w:rsid w:val="00FB648D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B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08C8-CF24-41D8-8BEF-C5BD3E23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3</cp:revision>
  <cp:lastPrinted>2010-11-08T17:26:00Z</cp:lastPrinted>
  <dcterms:created xsi:type="dcterms:W3CDTF">2010-11-15T14:39:00Z</dcterms:created>
  <dcterms:modified xsi:type="dcterms:W3CDTF">2010-11-15T17:52:00Z</dcterms:modified>
</cp:coreProperties>
</file>